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CAE" w:rsidRDefault="00BD5136">
      <w:pPr>
        <w:rPr>
          <w:noProof/>
        </w:rPr>
      </w:pPr>
      <w:r>
        <w:rPr>
          <w:noProof/>
        </w:rPr>
        <w:t>Общий отдел</w:t>
      </w:r>
    </w:p>
    <w:p w:rsidR="00463CAE" w:rsidRDefault="00BD5136">
      <w:pPr>
        <w:rPr>
          <w:noProof/>
        </w:rPr>
      </w:pPr>
      <w:r>
        <w:rPr>
          <w:noProof/>
        </w:rPr>
        <w:t>11.01.2022 г..</w:t>
      </w:r>
    </w:p>
    <w:p w:rsidR="00463CAE" w:rsidRDefault="00BD5136">
      <w:pPr>
        <w:jc w:val="center"/>
        <w:rPr>
          <w:noProof/>
          <w:sz w:val="24"/>
        </w:rPr>
      </w:pPr>
      <w:r>
        <w:rPr>
          <w:noProof/>
          <w:sz w:val="24"/>
        </w:rPr>
        <w:t>СВОДНАЯ СПРАВКА</w:t>
      </w:r>
    </w:p>
    <w:p w:rsidR="00463CAE" w:rsidRDefault="00BD5136">
      <w:pPr>
        <w:jc w:val="center"/>
        <w:rPr>
          <w:noProof/>
          <w:sz w:val="24"/>
        </w:rPr>
      </w:pPr>
      <w:r>
        <w:rPr>
          <w:noProof/>
          <w:sz w:val="24"/>
        </w:rPr>
        <w:t>о поступлении и рассмотрении письменных обращений граждан</w:t>
      </w:r>
    </w:p>
    <w:p w:rsidR="00463CAE" w:rsidRDefault="00BD5136">
      <w:pPr>
        <w:jc w:val="center"/>
        <w:rPr>
          <w:noProof/>
          <w:sz w:val="24"/>
        </w:rPr>
      </w:pPr>
      <w:r>
        <w:rPr>
          <w:noProof/>
          <w:sz w:val="24"/>
        </w:rPr>
        <w:t>c 01.01.2021 по 31.12.2021</w:t>
      </w:r>
    </w:p>
    <w:p w:rsidR="00463CAE" w:rsidRDefault="00463CAE">
      <w:pPr>
        <w:jc w:val="center"/>
        <w:rPr>
          <w:noProof/>
          <w:sz w:val="18"/>
        </w:rPr>
      </w:pPr>
    </w:p>
    <w:tbl>
      <w:tblPr>
        <w:tblW w:w="15026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84"/>
        <w:gridCol w:w="2726"/>
        <w:gridCol w:w="818"/>
        <w:gridCol w:w="708"/>
        <w:gridCol w:w="851"/>
        <w:gridCol w:w="850"/>
        <w:gridCol w:w="851"/>
        <w:gridCol w:w="850"/>
        <w:gridCol w:w="709"/>
        <w:gridCol w:w="709"/>
        <w:gridCol w:w="850"/>
        <w:gridCol w:w="851"/>
        <w:gridCol w:w="709"/>
        <w:gridCol w:w="708"/>
        <w:gridCol w:w="851"/>
        <w:gridCol w:w="709"/>
        <w:gridCol w:w="983"/>
        <w:gridCol w:w="9"/>
      </w:tblGrid>
      <w:tr w:rsidR="00463CAE" w:rsidTr="00BD5136">
        <w:trPr>
          <w:gridAfter w:val="1"/>
          <w:wAfter w:w="9" w:type="dxa"/>
          <w:cantSplit/>
        </w:trPr>
        <w:tc>
          <w:tcPr>
            <w:tcW w:w="284" w:type="dxa"/>
            <w:vMerge w:val="restart"/>
          </w:tcPr>
          <w:p w:rsidR="00463CAE" w:rsidRDefault="00463CAE">
            <w:pPr>
              <w:jc w:val="center"/>
              <w:rPr>
                <w:noProof/>
                <w:sz w:val="18"/>
              </w:rPr>
            </w:pPr>
          </w:p>
          <w:p w:rsidR="00463CAE" w:rsidRDefault="00BD5136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Индекс</w:t>
            </w:r>
          </w:p>
        </w:tc>
        <w:tc>
          <w:tcPr>
            <w:tcW w:w="2726" w:type="dxa"/>
            <w:vMerge w:val="restart"/>
            <w:vAlign w:val="center"/>
          </w:tcPr>
          <w:p w:rsidR="00463CAE" w:rsidRDefault="00BD513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Наименование департаментов (управлений), отделов</w:t>
            </w:r>
          </w:p>
        </w:tc>
        <w:tc>
          <w:tcPr>
            <w:tcW w:w="818" w:type="dxa"/>
            <w:vMerge w:val="restart"/>
            <w:vAlign w:val="center"/>
          </w:tcPr>
          <w:p w:rsidR="00463CAE" w:rsidRDefault="00BD513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Жало-бы, не исполненные от прошлого перио-да</w:t>
            </w:r>
          </w:p>
        </w:tc>
        <w:tc>
          <w:tcPr>
            <w:tcW w:w="708" w:type="dxa"/>
            <w:vMerge w:val="restart"/>
            <w:vAlign w:val="center"/>
          </w:tcPr>
          <w:p w:rsidR="00463CAE" w:rsidRDefault="00BD513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Поступило в отчетном меся-це</w:t>
            </w:r>
          </w:p>
        </w:tc>
        <w:tc>
          <w:tcPr>
            <w:tcW w:w="851" w:type="dxa"/>
            <w:vMerge w:val="restart"/>
            <w:vAlign w:val="center"/>
          </w:tcPr>
          <w:p w:rsidR="00463CAE" w:rsidRDefault="00BD513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Всего находилось на исполнении</w:t>
            </w:r>
          </w:p>
        </w:tc>
        <w:tc>
          <w:tcPr>
            <w:tcW w:w="1701" w:type="dxa"/>
            <w:gridSpan w:val="2"/>
            <w:vAlign w:val="center"/>
          </w:tcPr>
          <w:p w:rsidR="00463CAE" w:rsidRDefault="00BD513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В том числе</w:t>
            </w:r>
          </w:p>
        </w:tc>
        <w:tc>
          <w:tcPr>
            <w:tcW w:w="850" w:type="dxa"/>
            <w:vMerge w:val="restart"/>
            <w:vAlign w:val="center"/>
          </w:tcPr>
          <w:p w:rsidR="00463CAE" w:rsidRDefault="00BD513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Оста-лось не исполнено на 1 число следующего месяца</w:t>
            </w:r>
          </w:p>
        </w:tc>
        <w:tc>
          <w:tcPr>
            <w:tcW w:w="3119" w:type="dxa"/>
            <w:gridSpan w:val="4"/>
            <w:vAlign w:val="center"/>
          </w:tcPr>
          <w:p w:rsidR="00463CAE" w:rsidRDefault="00BD5136">
            <w:pPr>
              <w:jc w:val="center"/>
              <w:rPr>
                <w:noProof/>
                <w:sz w:val="18"/>
              </w:rPr>
            </w:pPr>
            <w:proofErr w:type="gramStart"/>
            <w:r>
              <w:rPr>
                <w:noProof/>
                <w:sz w:val="18"/>
              </w:rPr>
              <w:t>Рассмотрены в установленные законом сроки</w:t>
            </w:r>
            <w:proofErr w:type="gramEnd"/>
          </w:p>
        </w:tc>
        <w:tc>
          <w:tcPr>
            <w:tcW w:w="709" w:type="dxa"/>
            <w:vMerge w:val="restart"/>
            <w:vAlign w:val="center"/>
          </w:tcPr>
          <w:p w:rsidR="00463CAE" w:rsidRDefault="00BD513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Рассмотрено с нарушением срока</w:t>
            </w:r>
          </w:p>
        </w:tc>
        <w:tc>
          <w:tcPr>
            <w:tcW w:w="3251" w:type="dxa"/>
            <w:gridSpan w:val="4"/>
            <w:vAlign w:val="center"/>
          </w:tcPr>
          <w:p w:rsidR="00463CAE" w:rsidRDefault="00BD513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Результаты рассмотрения</w:t>
            </w:r>
          </w:p>
        </w:tc>
      </w:tr>
      <w:tr w:rsidR="00463CAE" w:rsidTr="00BD5136">
        <w:trPr>
          <w:gridAfter w:val="1"/>
          <w:wAfter w:w="9" w:type="dxa"/>
          <w:cantSplit/>
          <w:trHeight w:val="1450"/>
        </w:trPr>
        <w:tc>
          <w:tcPr>
            <w:tcW w:w="284" w:type="dxa"/>
            <w:vMerge/>
          </w:tcPr>
          <w:p w:rsidR="00463CAE" w:rsidRDefault="00463CAE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  <w:vMerge/>
          </w:tcPr>
          <w:p w:rsidR="00463CAE" w:rsidRDefault="00463CAE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818" w:type="dxa"/>
            <w:vMerge/>
          </w:tcPr>
          <w:p w:rsidR="00463CAE" w:rsidRDefault="00463CAE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708" w:type="dxa"/>
            <w:vMerge/>
          </w:tcPr>
          <w:p w:rsidR="00463CAE" w:rsidRDefault="00463CAE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851" w:type="dxa"/>
            <w:vMerge/>
          </w:tcPr>
          <w:p w:rsidR="00463CAE" w:rsidRDefault="00463CAE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463CAE" w:rsidRDefault="00BD513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направлено для исполнения и ответа в ф/о и др. ведом.</w:t>
            </w:r>
          </w:p>
        </w:tc>
        <w:tc>
          <w:tcPr>
            <w:tcW w:w="851" w:type="dxa"/>
          </w:tcPr>
          <w:p w:rsidR="00463CAE" w:rsidRDefault="00BD513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рассмотрено в департаменте с дачей ответа</w:t>
            </w:r>
          </w:p>
        </w:tc>
        <w:tc>
          <w:tcPr>
            <w:tcW w:w="850" w:type="dxa"/>
            <w:vMerge/>
          </w:tcPr>
          <w:p w:rsidR="00463CAE" w:rsidRDefault="00463CAE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463CAE" w:rsidRDefault="00BD513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до 5 дней</w:t>
            </w:r>
          </w:p>
        </w:tc>
        <w:tc>
          <w:tcPr>
            <w:tcW w:w="709" w:type="dxa"/>
          </w:tcPr>
          <w:p w:rsidR="00463CAE" w:rsidRDefault="00BD513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до 15 дней</w:t>
            </w:r>
          </w:p>
        </w:tc>
        <w:tc>
          <w:tcPr>
            <w:tcW w:w="850" w:type="dxa"/>
          </w:tcPr>
          <w:p w:rsidR="00463CAE" w:rsidRDefault="00BD513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до 30 дней </w:t>
            </w:r>
          </w:p>
        </w:tc>
        <w:tc>
          <w:tcPr>
            <w:tcW w:w="851" w:type="dxa"/>
          </w:tcPr>
          <w:p w:rsidR="00463CAE" w:rsidRDefault="00BD513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свыше 30 дней (при продлении срока)</w:t>
            </w:r>
          </w:p>
        </w:tc>
        <w:tc>
          <w:tcPr>
            <w:tcW w:w="709" w:type="dxa"/>
            <w:vMerge/>
          </w:tcPr>
          <w:p w:rsidR="00463CAE" w:rsidRDefault="00463CAE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708" w:type="dxa"/>
            <w:vAlign w:val="center"/>
          </w:tcPr>
          <w:p w:rsidR="00463CAE" w:rsidRDefault="00BD513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удовлетворено</w:t>
            </w:r>
          </w:p>
        </w:tc>
        <w:tc>
          <w:tcPr>
            <w:tcW w:w="851" w:type="dxa"/>
            <w:vAlign w:val="center"/>
          </w:tcPr>
          <w:p w:rsidR="00463CAE" w:rsidRDefault="00BD513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Под-твердилась правильность сигна-ла</w:t>
            </w:r>
          </w:p>
        </w:tc>
        <w:tc>
          <w:tcPr>
            <w:tcW w:w="709" w:type="dxa"/>
            <w:vAlign w:val="center"/>
          </w:tcPr>
          <w:p w:rsidR="00463CAE" w:rsidRDefault="00BD513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дано разъяснение</w:t>
            </w:r>
          </w:p>
        </w:tc>
        <w:tc>
          <w:tcPr>
            <w:tcW w:w="983" w:type="dxa"/>
            <w:vAlign w:val="center"/>
          </w:tcPr>
          <w:p w:rsidR="00463CAE" w:rsidRDefault="00BD513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Отказ. Не подтвердилась правильность сигнала</w:t>
            </w:r>
          </w:p>
        </w:tc>
      </w:tr>
      <w:tr w:rsidR="00463CAE" w:rsidTr="00BD5136">
        <w:trPr>
          <w:cantSplit/>
        </w:trPr>
        <w:tc>
          <w:tcPr>
            <w:tcW w:w="284" w:type="dxa"/>
          </w:tcPr>
          <w:p w:rsidR="00463CAE" w:rsidRDefault="00BD513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726" w:type="dxa"/>
          </w:tcPr>
          <w:p w:rsidR="00463CAE" w:rsidRDefault="00BD513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18" w:type="dxa"/>
          </w:tcPr>
          <w:p w:rsidR="00463CAE" w:rsidRDefault="00BD513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708" w:type="dxa"/>
          </w:tcPr>
          <w:p w:rsidR="00463CAE" w:rsidRDefault="00BD513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851" w:type="dxa"/>
          </w:tcPr>
          <w:p w:rsidR="00463CAE" w:rsidRDefault="00BD513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850" w:type="dxa"/>
          </w:tcPr>
          <w:p w:rsidR="00463CAE" w:rsidRDefault="00BD513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851" w:type="dxa"/>
          </w:tcPr>
          <w:p w:rsidR="00463CAE" w:rsidRDefault="00BD513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  <w:tc>
          <w:tcPr>
            <w:tcW w:w="850" w:type="dxa"/>
          </w:tcPr>
          <w:p w:rsidR="00463CAE" w:rsidRDefault="00BD513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  <w:tc>
          <w:tcPr>
            <w:tcW w:w="709" w:type="dxa"/>
          </w:tcPr>
          <w:p w:rsidR="00463CAE" w:rsidRDefault="00BD513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  <w:tc>
          <w:tcPr>
            <w:tcW w:w="709" w:type="dxa"/>
          </w:tcPr>
          <w:p w:rsidR="00463CAE" w:rsidRDefault="00BD513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  <w:tc>
          <w:tcPr>
            <w:tcW w:w="850" w:type="dxa"/>
          </w:tcPr>
          <w:p w:rsidR="00463CAE" w:rsidRDefault="00BD513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  <w:tc>
          <w:tcPr>
            <w:tcW w:w="851" w:type="dxa"/>
          </w:tcPr>
          <w:p w:rsidR="00463CAE" w:rsidRDefault="00BD513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  <w:tc>
          <w:tcPr>
            <w:tcW w:w="709" w:type="dxa"/>
          </w:tcPr>
          <w:p w:rsidR="00463CAE" w:rsidRDefault="00BD513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  <w:tc>
          <w:tcPr>
            <w:tcW w:w="708" w:type="dxa"/>
          </w:tcPr>
          <w:p w:rsidR="00463CAE" w:rsidRDefault="00BD513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  <w:tc>
          <w:tcPr>
            <w:tcW w:w="851" w:type="dxa"/>
          </w:tcPr>
          <w:p w:rsidR="00463CAE" w:rsidRDefault="00BD513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</w:t>
            </w:r>
          </w:p>
        </w:tc>
        <w:tc>
          <w:tcPr>
            <w:tcW w:w="709" w:type="dxa"/>
          </w:tcPr>
          <w:p w:rsidR="00463CAE" w:rsidRDefault="00BD513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</w:t>
            </w:r>
          </w:p>
        </w:tc>
        <w:tc>
          <w:tcPr>
            <w:tcW w:w="992" w:type="dxa"/>
            <w:gridSpan w:val="2"/>
          </w:tcPr>
          <w:p w:rsidR="00463CAE" w:rsidRDefault="00BD513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</w:t>
            </w:r>
          </w:p>
        </w:tc>
      </w:tr>
      <w:tr w:rsidR="00463CAE" w:rsidTr="00BD5136">
        <w:trPr>
          <w:cantSplit/>
        </w:trPr>
        <w:tc>
          <w:tcPr>
            <w:tcW w:w="284" w:type="dxa"/>
          </w:tcPr>
          <w:p w:rsidR="00463CAE" w:rsidRDefault="00463CAE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463CAE" w:rsidRDefault="00BD513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 -- </w:t>
            </w:r>
          </w:p>
        </w:tc>
        <w:tc>
          <w:tcPr>
            <w:tcW w:w="818" w:type="dxa"/>
          </w:tcPr>
          <w:p w:rsidR="00463CAE" w:rsidRDefault="00463CAE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463CAE" w:rsidRDefault="00BD513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463CAE" w:rsidRDefault="00BD513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0" w:type="dxa"/>
          </w:tcPr>
          <w:p w:rsidR="00463CAE" w:rsidRDefault="00463CAE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463CAE" w:rsidRDefault="00BD513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0" w:type="dxa"/>
          </w:tcPr>
          <w:p w:rsidR="00463CAE" w:rsidRDefault="00463CAE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463CAE" w:rsidRDefault="00463CAE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463CAE" w:rsidRDefault="00463CAE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463CAE" w:rsidRDefault="00BD513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463CAE" w:rsidRDefault="00463CAE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463CAE" w:rsidRDefault="00463CAE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463CAE" w:rsidRDefault="00BD513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463CAE" w:rsidRDefault="00463CAE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463CAE" w:rsidRDefault="00463CAE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992" w:type="dxa"/>
            <w:gridSpan w:val="2"/>
          </w:tcPr>
          <w:p w:rsidR="00463CAE" w:rsidRDefault="00463CAE">
            <w:pPr>
              <w:jc w:val="right"/>
              <w:rPr>
                <w:noProof/>
                <w:sz w:val="18"/>
              </w:rPr>
            </w:pPr>
          </w:p>
        </w:tc>
      </w:tr>
      <w:tr w:rsidR="00BD5136" w:rsidTr="00BD5136">
        <w:trPr>
          <w:cantSplit/>
        </w:trPr>
        <w:tc>
          <w:tcPr>
            <w:tcW w:w="284" w:type="dxa"/>
          </w:tcPr>
          <w:p w:rsidR="00BD5136" w:rsidRDefault="00BD5136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BD5136" w:rsidRDefault="00BD513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02 Общий отдел</w:t>
            </w:r>
          </w:p>
        </w:tc>
        <w:tc>
          <w:tcPr>
            <w:tcW w:w="818" w:type="dxa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  <w:tc>
          <w:tcPr>
            <w:tcW w:w="851" w:type="dxa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  <w:tc>
          <w:tcPr>
            <w:tcW w:w="850" w:type="dxa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851" w:type="dxa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850" w:type="dxa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  <w:tc>
          <w:tcPr>
            <w:tcW w:w="709" w:type="dxa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992" w:type="dxa"/>
            <w:gridSpan w:val="2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</w:p>
        </w:tc>
      </w:tr>
      <w:tr w:rsidR="00BD5136" w:rsidTr="00BD5136">
        <w:trPr>
          <w:cantSplit/>
        </w:trPr>
        <w:tc>
          <w:tcPr>
            <w:tcW w:w="284" w:type="dxa"/>
          </w:tcPr>
          <w:p w:rsidR="00BD5136" w:rsidRDefault="00BD5136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BD5136" w:rsidRDefault="00BD513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03 Финансовый отдел</w:t>
            </w:r>
          </w:p>
        </w:tc>
        <w:tc>
          <w:tcPr>
            <w:tcW w:w="818" w:type="dxa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851" w:type="dxa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850" w:type="dxa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0" w:type="dxa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9" w:type="dxa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0" w:type="dxa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992" w:type="dxa"/>
            <w:gridSpan w:val="2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</w:p>
        </w:tc>
      </w:tr>
      <w:tr w:rsidR="00BD5136" w:rsidTr="00BD5136">
        <w:trPr>
          <w:cantSplit/>
        </w:trPr>
        <w:tc>
          <w:tcPr>
            <w:tcW w:w="284" w:type="dxa"/>
          </w:tcPr>
          <w:p w:rsidR="00BD5136" w:rsidRDefault="00BD5136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BD5136" w:rsidRDefault="00BD513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04 Отдел кадров</w:t>
            </w:r>
          </w:p>
        </w:tc>
        <w:tc>
          <w:tcPr>
            <w:tcW w:w="818" w:type="dxa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851" w:type="dxa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850" w:type="dxa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850" w:type="dxa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9" w:type="dxa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851" w:type="dxa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992" w:type="dxa"/>
            <w:gridSpan w:val="2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</w:p>
        </w:tc>
      </w:tr>
      <w:tr w:rsidR="00BD5136" w:rsidTr="00BD5136">
        <w:trPr>
          <w:cantSplit/>
        </w:trPr>
        <w:tc>
          <w:tcPr>
            <w:tcW w:w="284" w:type="dxa"/>
          </w:tcPr>
          <w:p w:rsidR="00BD5136" w:rsidRDefault="00BD5136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BD5136" w:rsidRDefault="00BD513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05 Правовой отдел</w:t>
            </w:r>
          </w:p>
        </w:tc>
        <w:tc>
          <w:tcPr>
            <w:tcW w:w="818" w:type="dxa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  <w:tc>
          <w:tcPr>
            <w:tcW w:w="851" w:type="dxa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  <w:tc>
          <w:tcPr>
            <w:tcW w:w="850" w:type="dxa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  <w:tc>
          <w:tcPr>
            <w:tcW w:w="850" w:type="dxa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9" w:type="dxa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850" w:type="dxa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851" w:type="dxa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992" w:type="dxa"/>
            <w:gridSpan w:val="2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</w:p>
        </w:tc>
      </w:tr>
      <w:tr w:rsidR="00BD5136" w:rsidTr="00BD5136">
        <w:trPr>
          <w:cantSplit/>
        </w:trPr>
        <w:tc>
          <w:tcPr>
            <w:tcW w:w="284" w:type="dxa"/>
          </w:tcPr>
          <w:p w:rsidR="00BD5136" w:rsidRDefault="00BD5136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BD5136" w:rsidRDefault="00BD513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06 Отдел безопасности</w:t>
            </w:r>
          </w:p>
        </w:tc>
        <w:tc>
          <w:tcPr>
            <w:tcW w:w="818" w:type="dxa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851" w:type="dxa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850" w:type="dxa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850" w:type="dxa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850" w:type="dxa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851" w:type="dxa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992" w:type="dxa"/>
            <w:gridSpan w:val="2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</w:p>
        </w:tc>
      </w:tr>
      <w:tr w:rsidR="00BD5136" w:rsidTr="00BD5136">
        <w:trPr>
          <w:cantSplit/>
        </w:trPr>
        <w:tc>
          <w:tcPr>
            <w:tcW w:w="284" w:type="dxa"/>
          </w:tcPr>
          <w:p w:rsidR="00BD5136" w:rsidRDefault="00BD5136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BD5136" w:rsidRDefault="00BD513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08 Отдел работы с налогоплательщиками</w:t>
            </w:r>
          </w:p>
        </w:tc>
        <w:tc>
          <w:tcPr>
            <w:tcW w:w="818" w:type="dxa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90</w:t>
            </w:r>
          </w:p>
        </w:tc>
        <w:tc>
          <w:tcPr>
            <w:tcW w:w="851" w:type="dxa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90</w:t>
            </w:r>
          </w:p>
        </w:tc>
        <w:tc>
          <w:tcPr>
            <w:tcW w:w="850" w:type="dxa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851" w:type="dxa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86</w:t>
            </w:r>
          </w:p>
        </w:tc>
        <w:tc>
          <w:tcPr>
            <w:tcW w:w="850" w:type="dxa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9" w:type="dxa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40</w:t>
            </w:r>
          </w:p>
        </w:tc>
        <w:tc>
          <w:tcPr>
            <w:tcW w:w="709" w:type="dxa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30</w:t>
            </w:r>
          </w:p>
        </w:tc>
        <w:tc>
          <w:tcPr>
            <w:tcW w:w="850" w:type="dxa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</w:t>
            </w:r>
          </w:p>
        </w:tc>
        <w:tc>
          <w:tcPr>
            <w:tcW w:w="851" w:type="dxa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  <w:tc>
          <w:tcPr>
            <w:tcW w:w="851" w:type="dxa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73</w:t>
            </w:r>
          </w:p>
        </w:tc>
        <w:tc>
          <w:tcPr>
            <w:tcW w:w="992" w:type="dxa"/>
            <w:gridSpan w:val="2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</w:p>
        </w:tc>
      </w:tr>
      <w:tr w:rsidR="00BD5136" w:rsidTr="00BD5136">
        <w:trPr>
          <w:cantSplit/>
        </w:trPr>
        <w:tc>
          <w:tcPr>
            <w:tcW w:w="284" w:type="dxa"/>
          </w:tcPr>
          <w:p w:rsidR="00BD5136" w:rsidRDefault="00BD5136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BD5136" w:rsidRDefault="00BD513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09 Отдел регистрации и учета налогоплательщиков</w:t>
            </w:r>
          </w:p>
        </w:tc>
        <w:tc>
          <w:tcPr>
            <w:tcW w:w="818" w:type="dxa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225</w:t>
            </w:r>
          </w:p>
        </w:tc>
        <w:tc>
          <w:tcPr>
            <w:tcW w:w="851" w:type="dxa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225</w:t>
            </w:r>
          </w:p>
        </w:tc>
        <w:tc>
          <w:tcPr>
            <w:tcW w:w="850" w:type="dxa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41</w:t>
            </w:r>
          </w:p>
        </w:tc>
        <w:tc>
          <w:tcPr>
            <w:tcW w:w="851" w:type="dxa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177</w:t>
            </w:r>
          </w:p>
        </w:tc>
        <w:tc>
          <w:tcPr>
            <w:tcW w:w="850" w:type="dxa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  <w:tc>
          <w:tcPr>
            <w:tcW w:w="709" w:type="dxa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65</w:t>
            </w:r>
          </w:p>
        </w:tc>
        <w:tc>
          <w:tcPr>
            <w:tcW w:w="709" w:type="dxa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64</w:t>
            </w:r>
          </w:p>
        </w:tc>
        <w:tc>
          <w:tcPr>
            <w:tcW w:w="850" w:type="dxa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88</w:t>
            </w:r>
          </w:p>
        </w:tc>
        <w:tc>
          <w:tcPr>
            <w:tcW w:w="851" w:type="dxa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9" w:type="dxa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</w:t>
            </w:r>
          </w:p>
        </w:tc>
        <w:tc>
          <w:tcPr>
            <w:tcW w:w="851" w:type="dxa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147</w:t>
            </w:r>
          </w:p>
        </w:tc>
        <w:tc>
          <w:tcPr>
            <w:tcW w:w="992" w:type="dxa"/>
            <w:gridSpan w:val="2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BD5136" w:rsidTr="00BD5136">
        <w:trPr>
          <w:cantSplit/>
        </w:trPr>
        <w:tc>
          <w:tcPr>
            <w:tcW w:w="284" w:type="dxa"/>
          </w:tcPr>
          <w:p w:rsidR="00BD5136" w:rsidRDefault="00BD5136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BD5136" w:rsidRDefault="00BD513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 Отдел урегулирования задолженности</w:t>
            </w:r>
          </w:p>
        </w:tc>
        <w:tc>
          <w:tcPr>
            <w:tcW w:w="818" w:type="dxa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428</w:t>
            </w:r>
          </w:p>
        </w:tc>
        <w:tc>
          <w:tcPr>
            <w:tcW w:w="851" w:type="dxa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428</w:t>
            </w:r>
          </w:p>
        </w:tc>
        <w:tc>
          <w:tcPr>
            <w:tcW w:w="850" w:type="dxa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48</w:t>
            </w:r>
          </w:p>
        </w:tc>
        <w:tc>
          <w:tcPr>
            <w:tcW w:w="851" w:type="dxa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371</w:t>
            </w:r>
          </w:p>
        </w:tc>
        <w:tc>
          <w:tcPr>
            <w:tcW w:w="850" w:type="dxa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  <w:tc>
          <w:tcPr>
            <w:tcW w:w="709" w:type="dxa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107</w:t>
            </w:r>
          </w:p>
        </w:tc>
        <w:tc>
          <w:tcPr>
            <w:tcW w:w="709" w:type="dxa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180</w:t>
            </w:r>
          </w:p>
        </w:tc>
        <w:tc>
          <w:tcPr>
            <w:tcW w:w="850" w:type="dxa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127</w:t>
            </w:r>
          </w:p>
        </w:tc>
        <w:tc>
          <w:tcPr>
            <w:tcW w:w="851" w:type="dxa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709" w:type="dxa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53</w:t>
            </w:r>
          </w:p>
        </w:tc>
        <w:tc>
          <w:tcPr>
            <w:tcW w:w="851" w:type="dxa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312</w:t>
            </w:r>
          </w:p>
        </w:tc>
        <w:tc>
          <w:tcPr>
            <w:tcW w:w="992" w:type="dxa"/>
            <w:gridSpan w:val="2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BD5136" w:rsidTr="00BD5136">
        <w:trPr>
          <w:cantSplit/>
        </w:trPr>
        <w:tc>
          <w:tcPr>
            <w:tcW w:w="284" w:type="dxa"/>
          </w:tcPr>
          <w:p w:rsidR="00BD5136" w:rsidRDefault="00BD5136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BD5136" w:rsidRDefault="00BD513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 Контрольный отдел</w:t>
            </w:r>
          </w:p>
        </w:tc>
        <w:tc>
          <w:tcPr>
            <w:tcW w:w="818" w:type="dxa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  <w:tc>
          <w:tcPr>
            <w:tcW w:w="851" w:type="dxa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  <w:tc>
          <w:tcPr>
            <w:tcW w:w="850" w:type="dxa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  <w:tc>
          <w:tcPr>
            <w:tcW w:w="850" w:type="dxa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709" w:type="dxa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0" w:type="dxa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851" w:type="dxa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851" w:type="dxa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992" w:type="dxa"/>
            <w:gridSpan w:val="2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</w:p>
        </w:tc>
      </w:tr>
      <w:tr w:rsidR="00BD5136" w:rsidTr="00BD5136">
        <w:trPr>
          <w:cantSplit/>
        </w:trPr>
        <w:tc>
          <w:tcPr>
            <w:tcW w:w="284" w:type="dxa"/>
          </w:tcPr>
          <w:p w:rsidR="00BD5136" w:rsidRDefault="00BD5136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BD5136" w:rsidRDefault="00BD513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 Отдел налогообложения доходов физических лиц и администрирования страховых взносов</w:t>
            </w:r>
          </w:p>
        </w:tc>
        <w:tc>
          <w:tcPr>
            <w:tcW w:w="818" w:type="dxa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0" w:type="dxa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0" w:type="dxa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992" w:type="dxa"/>
            <w:gridSpan w:val="2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</w:p>
        </w:tc>
      </w:tr>
      <w:tr w:rsidR="00BD5136" w:rsidTr="00BD5136">
        <w:trPr>
          <w:cantSplit/>
        </w:trPr>
        <w:tc>
          <w:tcPr>
            <w:tcW w:w="284" w:type="dxa"/>
          </w:tcPr>
          <w:p w:rsidR="00BD5136" w:rsidRDefault="00BD5136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BD5136" w:rsidRDefault="00BD513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 Отдел налогообложения доходов физических лиц и камерального контроля</w:t>
            </w:r>
          </w:p>
        </w:tc>
        <w:tc>
          <w:tcPr>
            <w:tcW w:w="818" w:type="dxa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656</w:t>
            </w:r>
          </w:p>
        </w:tc>
        <w:tc>
          <w:tcPr>
            <w:tcW w:w="851" w:type="dxa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656</w:t>
            </w:r>
          </w:p>
        </w:tc>
        <w:tc>
          <w:tcPr>
            <w:tcW w:w="850" w:type="dxa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115</w:t>
            </w:r>
          </w:p>
        </w:tc>
        <w:tc>
          <w:tcPr>
            <w:tcW w:w="851" w:type="dxa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527</w:t>
            </w:r>
          </w:p>
        </w:tc>
        <w:tc>
          <w:tcPr>
            <w:tcW w:w="850" w:type="dxa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  <w:tc>
          <w:tcPr>
            <w:tcW w:w="709" w:type="dxa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161</w:t>
            </w:r>
          </w:p>
        </w:tc>
        <w:tc>
          <w:tcPr>
            <w:tcW w:w="709" w:type="dxa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276</w:t>
            </w:r>
          </w:p>
        </w:tc>
        <w:tc>
          <w:tcPr>
            <w:tcW w:w="850" w:type="dxa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202</w:t>
            </w:r>
          </w:p>
        </w:tc>
        <w:tc>
          <w:tcPr>
            <w:tcW w:w="851" w:type="dxa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709" w:type="dxa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60</w:t>
            </w:r>
          </w:p>
        </w:tc>
        <w:tc>
          <w:tcPr>
            <w:tcW w:w="851" w:type="dxa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395</w:t>
            </w:r>
          </w:p>
        </w:tc>
        <w:tc>
          <w:tcPr>
            <w:tcW w:w="992" w:type="dxa"/>
            <w:gridSpan w:val="2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BD5136" w:rsidTr="00BD5136">
        <w:trPr>
          <w:cantSplit/>
        </w:trPr>
        <w:tc>
          <w:tcPr>
            <w:tcW w:w="284" w:type="dxa"/>
          </w:tcPr>
          <w:p w:rsidR="00BD5136" w:rsidRDefault="00BD5136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BD5136" w:rsidRDefault="00BD513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 Хозяйственный отдел</w:t>
            </w:r>
          </w:p>
        </w:tc>
        <w:tc>
          <w:tcPr>
            <w:tcW w:w="818" w:type="dxa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851" w:type="dxa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850" w:type="dxa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0" w:type="dxa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709" w:type="dxa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0" w:type="dxa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992" w:type="dxa"/>
            <w:gridSpan w:val="2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</w:p>
        </w:tc>
      </w:tr>
      <w:tr w:rsidR="00BD5136" w:rsidTr="00BD5136">
        <w:trPr>
          <w:cantSplit/>
        </w:trPr>
        <w:tc>
          <w:tcPr>
            <w:tcW w:w="284" w:type="dxa"/>
          </w:tcPr>
          <w:p w:rsidR="00BD5136" w:rsidRDefault="00BD5136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BD5136" w:rsidRDefault="00BD513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 Отдел досудебного урегулирования налоговых споров</w:t>
            </w:r>
          </w:p>
        </w:tc>
        <w:tc>
          <w:tcPr>
            <w:tcW w:w="818" w:type="dxa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206</w:t>
            </w:r>
          </w:p>
        </w:tc>
        <w:tc>
          <w:tcPr>
            <w:tcW w:w="851" w:type="dxa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206</w:t>
            </w:r>
          </w:p>
        </w:tc>
        <w:tc>
          <w:tcPr>
            <w:tcW w:w="850" w:type="dxa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  <w:tc>
          <w:tcPr>
            <w:tcW w:w="851" w:type="dxa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194</w:t>
            </w:r>
          </w:p>
        </w:tc>
        <w:tc>
          <w:tcPr>
            <w:tcW w:w="850" w:type="dxa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709" w:type="dxa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44</w:t>
            </w:r>
          </w:p>
        </w:tc>
        <w:tc>
          <w:tcPr>
            <w:tcW w:w="709" w:type="dxa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83</w:t>
            </w:r>
          </w:p>
        </w:tc>
        <w:tc>
          <w:tcPr>
            <w:tcW w:w="850" w:type="dxa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64</w:t>
            </w:r>
          </w:p>
        </w:tc>
        <w:tc>
          <w:tcPr>
            <w:tcW w:w="851" w:type="dxa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  <w:tc>
          <w:tcPr>
            <w:tcW w:w="709" w:type="dxa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26</w:t>
            </w:r>
          </w:p>
        </w:tc>
        <w:tc>
          <w:tcPr>
            <w:tcW w:w="851" w:type="dxa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</w:t>
            </w:r>
          </w:p>
        </w:tc>
        <w:tc>
          <w:tcPr>
            <w:tcW w:w="992" w:type="dxa"/>
            <w:gridSpan w:val="2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36</w:t>
            </w:r>
          </w:p>
        </w:tc>
      </w:tr>
      <w:tr w:rsidR="00BD5136" w:rsidTr="00BD5136">
        <w:trPr>
          <w:cantSplit/>
        </w:trPr>
        <w:tc>
          <w:tcPr>
            <w:tcW w:w="284" w:type="dxa"/>
          </w:tcPr>
          <w:p w:rsidR="00BD5136" w:rsidRDefault="00BD5136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BD5136" w:rsidRDefault="00BD513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 Отдел обеспечения процедур банкротства</w:t>
            </w:r>
          </w:p>
        </w:tc>
        <w:tc>
          <w:tcPr>
            <w:tcW w:w="818" w:type="dxa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39</w:t>
            </w:r>
          </w:p>
        </w:tc>
        <w:tc>
          <w:tcPr>
            <w:tcW w:w="851" w:type="dxa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39</w:t>
            </w:r>
          </w:p>
        </w:tc>
        <w:tc>
          <w:tcPr>
            <w:tcW w:w="850" w:type="dxa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  <w:tc>
          <w:tcPr>
            <w:tcW w:w="851" w:type="dxa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31</w:t>
            </w:r>
          </w:p>
        </w:tc>
        <w:tc>
          <w:tcPr>
            <w:tcW w:w="850" w:type="dxa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9" w:type="dxa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709" w:type="dxa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  <w:tc>
          <w:tcPr>
            <w:tcW w:w="850" w:type="dxa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21</w:t>
            </w:r>
          </w:p>
        </w:tc>
        <w:tc>
          <w:tcPr>
            <w:tcW w:w="851" w:type="dxa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  <w:tc>
          <w:tcPr>
            <w:tcW w:w="992" w:type="dxa"/>
            <w:gridSpan w:val="2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BD5136" w:rsidTr="00BD5136">
        <w:trPr>
          <w:cantSplit/>
        </w:trPr>
        <w:tc>
          <w:tcPr>
            <w:tcW w:w="284" w:type="dxa"/>
          </w:tcPr>
          <w:p w:rsidR="00BD5136" w:rsidRDefault="00BD5136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BD5136" w:rsidRDefault="00BD513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18 Отдел анализа и планирования налоговых проверок</w:t>
            </w:r>
          </w:p>
        </w:tc>
        <w:tc>
          <w:tcPr>
            <w:tcW w:w="818" w:type="dxa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35</w:t>
            </w:r>
          </w:p>
        </w:tc>
        <w:tc>
          <w:tcPr>
            <w:tcW w:w="851" w:type="dxa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35</w:t>
            </w:r>
          </w:p>
        </w:tc>
        <w:tc>
          <w:tcPr>
            <w:tcW w:w="850" w:type="dxa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851" w:type="dxa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30</w:t>
            </w:r>
          </w:p>
        </w:tc>
        <w:tc>
          <w:tcPr>
            <w:tcW w:w="850" w:type="dxa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709" w:type="dxa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850" w:type="dxa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26</w:t>
            </w:r>
          </w:p>
        </w:tc>
        <w:tc>
          <w:tcPr>
            <w:tcW w:w="851" w:type="dxa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20</w:t>
            </w:r>
          </w:p>
        </w:tc>
        <w:tc>
          <w:tcPr>
            <w:tcW w:w="851" w:type="dxa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  <w:tc>
          <w:tcPr>
            <w:tcW w:w="992" w:type="dxa"/>
            <w:gridSpan w:val="2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</w:p>
        </w:tc>
      </w:tr>
      <w:tr w:rsidR="00BD5136" w:rsidTr="00BD5136">
        <w:trPr>
          <w:cantSplit/>
        </w:trPr>
        <w:tc>
          <w:tcPr>
            <w:tcW w:w="284" w:type="dxa"/>
          </w:tcPr>
          <w:p w:rsidR="00BD5136" w:rsidRDefault="00BD5136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BD5136" w:rsidRDefault="00BD513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 Отдел камерального контроля</w:t>
            </w:r>
          </w:p>
        </w:tc>
        <w:tc>
          <w:tcPr>
            <w:tcW w:w="818" w:type="dxa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851" w:type="dxa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850" w:type="dxa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850" w:type="dxa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0" w:type="dxa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851" w:type="dxa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992" w:type="dxa"/>
            <w:gridSpan w:val="2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</w:p>
        </w:tc>
      </w:tr>
      <w:tr w:rsidR="00BD5136" w:rsidTr="00BD5136">
        <w:trPr>
          <w:cantSplit/>
        </w:trPr>
        <w:tc>
          <w:tcPr>
            <w:tcW w:w="284" w:type="dxa"/>
          </w:tcPr>
          <w:p w:rsidR="00BD5136" w:rsidRDefault="00BD5136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BD5136" w:rsidRDefault="00BD513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20 Отдел налогообложения юридических лиц</w:t>
            </w:r>
          </w:p>
        </w:tc>
        <w:tc>
          <w:tcPr>
            <w:tcW w:w="818" w:type="dxa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0" w:type="dxa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0" w:type="dxa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9" w:type="dxa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992" w:type="dxa"/>
            <w:gridSpan w:val="2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</w:p>
        </w:tc>
      </w:tr>
      <w:tr w:rsidR="00BD5136" w:rsidTr="00BD5136">
        <w:trPr>
          <w:cantSplit/>
        </w:trPr>
        <w:tc>
          <w:tcPr>
            <w:tcW w:w="284" w:type="dxa"/>
          </w:tcPr>
          <w:p w:rsidR="00BD5136" w:rsidRDefault="00BD5136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BD5136" w:rsidRDefault="00BD513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20 Отдел налогообложения юридических лиц и камерального контроля</w:t>
            </w:r>
          </w:p>
        </w:tc>
        <w:tc>
          <w:tcPr>
            <w:tcW w:w="818" w:type="dxa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135</w:t>
            </w:r>
          </w:p>
        </w:tc>
        <w:tc>
          <w:tcPr>
            <w:tcW w:w="851" w:type="dxa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135</w:t>
            </w:r>
          </w:p>
        </w:tc>
        <w:tc>
          <w:tcPr>
            <w:tcW w:w="850" w:type="dxa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21</w:t>
            </w:r>
          </w:p>
        </w:tc>
        <w:tc>
          <w:tcPr>
            <w:tcW w:w="851" w:type="dxa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110</w:t>
            </w:r>
          </w:p>
        </w:tc>
        <w:tc>
          <w:tcPr>
            <w:tcW w:w="850" w:type="dxa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709" w:type="dxa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23</w:t>
            </w:r>
          </w:p>
        </w:tc>
        <w:tc>
          <w:tcPr>
            <w:tcW w:w="709" w:type="dxa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46</w:t>
            </w:r>
          </w:p>
        </w:tc>
        <w:tc>
          <w:tcPr>
            <w:tcW w:w="850" w:type="dxa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62</w:t>
            </w:r>
          </w:p>
        </w:tc>
        <w:tc>
          <w:tcPr>
            <w:tcW w:w="851" w:type="dxa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  <w:tc>
          <w:tcPr>
            <w:tcW w:w="851" w:type="dxa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45</w:t>
            </w:r>
          </w:p>
        </w:tc>
        <w:tc>
          <w:tcPr>
            <w:tcW w:w="992" w:type="dxa"/>
            <w:gridSpan w:val="2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</w:p>
        </w:tc>
      </w:tr>
      <w:tr w:rsidR="00BD5136" w:rsidTr="00BD5136">
        <w:trPr>
          <w:cantSplit/>
        </w:trPr>
        <w:tc>
          <w:tcPr>
            <w:tcW w:w="284" w:type="dxa"/>
          </w:tcPr>
          <w:p w:rsidR="00BD5136" w:rsidRDefault="00BD5136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BD5136" w:rsidRDefault="00BD513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21 Отдел налогообложения имущества</w:t>
            </w:r>
          </w:p>
        </w:tc>
        <w:tc>
          <w:tcPr>
            <w:tcW w:w="818" w:type="dxa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0" w:type="dxa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0" w:type="dxa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0" w:type="dxa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992" w:type="dxa"/>
            <w:gridSpan w:val="2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</w:p>
        </w:tc>
      </w:tr>
      <w:tr w:rsidR="00BD5136" w:rsidTr="00BD5136">
        <w:trPr>
          <w:cantSplit/>
        </w:trPr>
        <w:tc>
          <w:tcPr>
            <w:tcW w:w="284" w:type="dxa"/>
          </w:tcPr>
          <w:p w:rsidR="00BD5136" w:rsidRDefault="00BD5136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BD5136" w:rsidRDefault="00BD513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21 Отдел налогообложения имущества и камерального контроля</w:t>
            </w:r>
          </w:p>
        </w:tc>
        <w:tc>
          <w:tcPr>
            <w:tcW w:w="818" w:type="dxa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489</w:t>
            </w:r>
          </w:p>
        </w:tc>
        <w:tc>
          <w:tcPr>
            <w:tcW w:w="851" w:type="dxa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489</w:t>
            </w:r>
          </w:p>
        </w:tc>
        <w:tc>
          <w:tcPr>
            <w:tcW w:w="850" w:type="dxa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24</w:t>
            </w:r>
          </w:p>
        </w:tc>
        <w:tc>
          <w:tcPr>
            <w:tcW w:w="851" w:type="dxa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440</w:t>
            </w:r>
          </w:p>
        </w:tc>
        <w:tc>
          <w:tcPr>
            <w:tcW w:w="850" w:type="dxa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25</w:t>
            </w:r>
          </w:p>
        </w:tc>
        <w:tc>
          <w:tcPr>
            <w:tcW w:w="709" w:type="dxa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165</w:t>
            </w:r>
          </w:p>
        </w:tc>
        <w:tc>
          <w:tcPr>
            <w:tcW w:w="709" w:type="dxa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184</w:t>
            </w:r>
          </w:p>
        </w:tc>
        <w:tc>
          <w:tcPr>
            <w:tcW w:w="850" w:type="dxa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110</w:t>
            </w:r>
          </w:p>
        </w:tc>
        <w:tc>
          <w:tcPr>
            <w:tcW w:w="851" w:type="dxa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709" w:type="dxa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130</w:t>
            </w:r>
          </w:p>
        </w:tc>
        <w:tc>
          <w:tcPr>
            <w:tcW w:w="851" w:type="dxa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292</w:t>
            </w:r>
          </w:p>
        </w:tc>
        <w:tc>
          <w:tcPr>
            <w:tcW w:w="992" w:type="dxa"/>
            <w:gridSpan w:val="2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</w:tr>
      <w:tr w:rsidR="00BD5136" w:rsidTr="00BD5136">
        <w:trPr>
          <w:cantSplit/>
        </w:trPr>
        <w:tc>
          <w:tcPr>
            <w:tcW w:w="284" w:type="dxa"/>
          </w:tcPr>
          <w:p w:rsidR="00BD5136" w:rsidRDefault="00BD5136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BD5136" w:rsidRDefault="00BD513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23 Отдел оперативного контроля</w:t>
            </w:r>
          </w:p>
        </w:tc>
        <w:tc>
          <w:tcPr>
            <w:tcW w:w="818" w:type="dxa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245</w:t>
            </w:r>
          </w:p>
        </w:tc>
        <w:tc>
          <w:tcPr>
            <w:tcW w:w="851" w:type="dxa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245</w:t>
            </w:r>
          </w:p>
        </w:tc>
        <w:tc>
          <w:tcPr>
            <w:tcW w:w="850" w:type="dxa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42</w:t>
            </w:r>
          </w:p>
        </w:tc>
        <w:tc>
          <w:tcPr>
            <w:tcW w:w="851" w:type="dxa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196</w:t>
            </w:r>
          </w:p>
        </w:tc>
        <w:tc>
          <w:tcPr>
            <w:tcW w:w="850" w:type="dxa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  <w:tc>
          <w:tcPr>
            <w:tcW w:w="709" w:type="dxa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21</w:t>
            </w:r>
          </w:p>
        </w:tc>
        <w:tc>
          <w:tcPr>
            <w:tcW w:w="709" w:type="dxa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42</w:t>
            </w:r>
          </w:p>
        </w:tc>
        <w:tc>
          <w:tcPr>
            <w:tcW w:w="850" w:type="dxa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175</w:t>
            </w:r>
          </w:p>
        </w:tc>
        <w:tc>
          <w:tcPr>
            <w:tcW w:w="851" w:type="dxa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143</w:t>
            </w:r>
          </w:p>
        </w:tc>
        <w:tc>
          <w:tcPr>
            <w:tcW w:w="851" w:type="dxa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24</w:t>
            </w:r>
          </w:p>
        </w:tc>
        <w:tc>
          <w:tcPr>
            <w:tcW w:w="992" w:type="dxa"/>
            <w:gridSpan w:val="2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</w:p>
        </w:tc>
      </w:tr>
      <w:tr w:rsidR="00BD5136" w:rsidTr="00BD5136">
        <w:trPr>
          <w:cantSplit/>
        </w:trPr>
        <w:tc>
          <w:tcPr>
            <w:tcW w:w="284" w:type="dxa"/>
          </w:tcPr>
          <w:p w:rsidR="00BD5136" w:rsidRDefault="00BD5136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BD5136" w:rsidRDefault="00BD513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24 Отдел информационной безопасности</w:t>
            </w:r>
          </w:p>
        </w:tc>
        <w:tc>
          <w:tcPr>
            <w:tcW w:w="818" w:type="dxa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851" w:type="dxa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850" w:type="dxa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850" w:type="dxa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9" w:type="dxa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0" w:type="dxa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992" w:type="dxa"/>
            <w:gridSpan w:val="2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BD5136" w:rsidTr="00BD5136">
        <w:trPr>
          <w:cantSplit/>
        </w:trPr>
        <w:tc>
          <w:tcPr>
            <w:tcW w:w="284" w:type="dxa"/>
          </w:tcPr>
          <w:p w:rsidR="00BD5136" w:rsidRDefault="00BD5136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BD5136" w:rsidRDefault="00BD5136">
            <w:pPr>
              <w:rPr>
                <w:noProof/>
                <w:sz w:val="18"/>
              </w:rPr>
            </w:pPr>
          </w:p>
        </w:tc>
        <w:tc>
          <w:tcPr>
            <w:tcW w:w="818" w:type="dxa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992" w:type="dxa"/>
            <w:gridSpan w:val="2"/>
          </w:tcPr>
          <w:p w:rsidR="00BD5136" w:rsidRDefault="00BD5136">
            <w:pPr>
              <w:jc w:val="right"/>
              <w:rPr>
                <w:noProof/>
                <w:sz w:val="18"/>
              </w:rPr>
            </w:pPr>
          </w:p>
        </w:tc>
      </w:tr>
      <w:tr w:rsidR="00BD5136" w:rsidRPr="00BD5136" w:rsidTr="00BD5136">
        <w:trPr>
          <w:cantSplit/>
        </w:trPr>
        <w:tc>
          <w:tcPr>
            <w:tcW w:w="284" w:type="dxa"/>
          </w:tcPr>
          <w:p w:rsidR="00BD5136" w:rsidRPr="00BD5136" w:rsidRDefault="00BD5136">
            <w:pPr>
              <w:jc w:val="center"/>
              <w:rPr>
                <w:b/>
                <w:noProof/>
                <w:sz w:val="18"/>
              </w:rPr>
            </w:pPr>
          </w:p>
        </w:tc>
        <w:tc>
          <w:tcPr>
            <w:tcW w:w="2726" w:type="dxa"/>
          </w:tcPr>
          <w:p w:rsidR="00BD5136" w:rsidRPr="00BD5136" w:rsidRDefault="00BD5136">
            <w:pPr>
              <w:rPr>
                <w:b/>
                <w:noProof/>
                <w:sz w:val="18"/>
              </w:rPr>
            </w:pPr>
            <w:r w:rsidRPr="00BD5136">
              <w:rPr>
                <w:b/>
                <w:noProof/>
                <w:sz w:val="18"/>
              </w:rPr>
              <w:t>ИТОГО:</w:t>
            </w:r>
          </w:p>
        </w:tc>
        <w:tc>
          <w:tcPr>
            <w:tcW w:w="818" w:type="dxa"/>
          </w:tcPr>
          <w:p w:rsidR="00BD5136" w:rsidRPr="00BD5136" w:rsidRDefault="00BD5136">
            <w:pPr>
              <w:jc w:val="right"/>
              <w:rPr>
                <w:b/>
                <w:noProof/>
                <w:sz w:val="18"/>
              </w:rPr>
            </w:pPr>
          </w:p>
        </w:tc>
        <w:tc>
          <w:tcPr>
            <w:tcW w:w="708" w:type="dxa"/>
          </w:tcPr>
          <w:p w:rsidR="00BD5136" w:rsidRPr="00BD5136" w:rsidRDefault="00BD5136">
            <w:pPr>
              <w:jc w:val="right"/>
              <w:rPr>
                <w:b/>
                <w:noProof/>
                <w:sz w:val="18"/>
              </w:rPr>
            </w:pPr>
            <w:r w:rsidRPr="00BD5136">
              <w:rPr>
                <w:b/>
                <w:noProof/>
                <w:sz w:val="18"/>
              </w:rPr>
              <w:t>2604</w:t>
            </w:r>
          </w:p>
        </w:tc>
        <w:tc>
          <w:tcPr>
            <w:tcW w:w="851" w:type="dxa"/>
          </w:tcPr>
          <w:p w:rsidR="00BD5136" w:rsidRPr="00BD5136" w:rsidRDefault="00BD5136">
            <w:pPr>
              <w:jc w:val="right"/>
              <w:rPr>
                <w:b/>
                <w:noProof/>
                <w:sz w:val="18"/>
              </w:rPr>
            </w:pPr>
            <w:r w:rsidRPr="00BD5136">
              <w:rPr>
                <w:b/>
                <w:noProof/>
                <w:sz w:val="18"/>
              </w:rPr>
              <w:t>2604</w:t>
            </w:r>
          </w:p>
        </w:tc>
        <w:tc>
          <w:tcPr>
            <w:tcW w:w="850" w:type="dxa"/>
          </w:tcPr>
          <w:p w:rsidR="00BD5136" w:rsidRPr="00BD5136" w:rsidRDefault="00BD5136">
            <w:pPr>
              <w:jc w:val="right"/>
              <w:rPr>
                <w:b/>
                <w:noProof/>
                <w:sz w:val="18"/>
              </w:rPr>
            </w:pPr>
            <w:r w:rsidRPr="00BD5136">
              <w:rPr>
                <w:b/>
                <w:noProof/>
                <w:sz w:val="18"/>
              </w:rPr>
              <w:t>319</w:t>
            </w:r>
          </w:p>
        </w:tc>
        <w:tc>
          <w:tcPr>
            <w:tcW w:w="851" w:type="dxa"/>
          </w:tcPr>
          <w:p w:rsidR="00BD5136" w:rsidRPr="00BD5136" w:rsidRDefault="00BD5136">
            <w:pPr>
              <w:jc w:val="right"/>
              <w:rPr>
                <w:b/>
                <w:noProof/>
                <w:sz w:val="18"/>
              </w:rPr>
            </w:pPr>
            <w:r w:rsidRPr="00BD5136">
              <w:rPr>
                <w:b/>
                <w:noProof/>
                <w:sz w:val="18"/>
              </w:rPr>
              <w:t>2210</w:t>
            </w:r>
          </w:p>
        </w:tc>
        <w:tc>
          <w:tcPr>
            <w:tcW w:w="850" w:type="dxa"/>
          </w:tcPr>
          <w:p w:rsidR="00BD5136" w:rsidRPr="00BD5136" w:rsidRDefault="00BD5136">
            <w:pPr>
              <w:jc w:val="right"/>
              <w:rPr>
                <w:b/>
                <w:noProof/>
                <w:sz w:val="18"/>
              </w:rPr>
            </w:pPr>
            <w:r w:rsidRPr="00BD5136">
              <w:rPr>
                <w:b/>
                <w:noProof/>
                <w:sz w:val="18"/>
              </w:rPr>
              <w:t>75</w:t>
            </w:r>
          </w:p>
        </w:tc>
        <w:tc>
          <w:tcPr>
            <w:tcW w:w="709" w:type="dxa"/>
          </w:tcPr>
          <w:p w:rsidR="00BD5136" w:rsidRPr="00BD5136" w:rsidRDefault="00BD5136">
            <w:pPr>
              <w:jc w:val="right"/>
              <w:rPr>
                <w:b/>
                <w:noProof/>
                <w:sz w:val="18"/>
              </w:rPr>
            </w:pPr>
            <w:r w:rsidRPr="00BD5136">
              <w:rPr>
                <w:b/>
                <w:noProof/>
                <w:sz w:val="18"/>
              </w:rPr>
              <w:t>649</w:t>
            </w:r>
          </w:p>
        </w:tc>
        <w:tc>
          <w:tcPr>
            <w:tcW w:w="709" w:type="dxa"/>
          </w:tcPr>
          <w:p w:rsidR="00BD5136" w:rsidRPr="00BD5136" w:rsidRDefault="00BD5136">
            <w:pPr>
              <w:jc w:val="right"/>
              <w:rPr>
                <w:b/>
                <w:noProof/>
                <w:sz w:val="18"/>
              </w:rPr>
            </w:pPr>
            <w:r w:rsidRPr="00BD5136">
              <w:rPr>
                <w:b/>
                <w:noProof/>
                <w:sz w:val="18"/>
              </w:rPr>
              <w:t>936</w:t>
            </w:r>
          </w:p>
        </w:tc>
        <w:tc>
          <w:tcPr>
            <w:tcW w:w="850" w:type="dxa"/>
          </w:tcPr>
          <w:p w:rsidR="00BD5136" w:rsidRPr="00BD5136" w:rsidRDefault="00BD5136">
            <w:pPr>
              <w:jc w:val="right"/>
              <w:rPr>
                <w:b/>
                <w:noProof/>
                <w:sz w:val="18"/>
              </w:rPr>
            </w:pPr>
            <w:r w:rsidRPr="00BD5136">
              <w:rPr>
                <w:b/>
                <w:noProof/>
                <w:sz w:val="18"/>
              </w:rPr>
              <w:t>919</w:t>
            </w:r>
          </w:p>
        </w:tc>
        <w:tc>
          <w:tcPr>
            <w:tcW w:w="851" w:type="dxa"/>
          </w:tcPr>
          <w:p w:rsidR="00BD5136" w:rsidRPr="00BD5136" w:rsidRDefault="00BD5136">
            <w:pPr>
              <w:jc w:val="right"/>
              <w:rPr>
                <w:b/>
                <w:noProof/>
                <w:sz w:val="18"/>
              </w:rPr>
            </w:pPr>
            <w:r w:rsidRPr="00BD5136">
              <w:rPr>
                <w:b/>
                <w:noProof/>
                <w:sz w:val="18"/>
              </w:rPr>
              <w:t>25</w:t>
            </w:r>
          </w:p>
        </w:tc>
        <w:tc>
          <w:tcPr>
            <w:tcW w:w="709" w:type="dxa"/>
          </w:tcPr>
          <w:p w:rsidR="00BD5136" w:rsidRPr="00BD5136" w:rsidRDefault="00BD5136">
            <w:pPr>
              <w:jc w:val="right"/>
              <w:rPr>
                <w:b/>
                <w:noProof/>
                <w:sz w:val="18"/>
              </w:rPr>
            </w:pPr>
          </w:p>
        </w:tc>
        <w:tc>
          <w:tcPr>
            <w:tcW w:w="708" w:type="dxa"/>
          </w:tcPr>
          <w:p w:rsidR="00BD5136" w:rsidRPr="00BD5136" w:rsidRDefault="00BD5136">
            <w:pPr>
              <w:jc w:val="right"/>
              <w:rPr>
                <w:b/>
                <w:noProof/>
                <w:sz w:val="18"/>
              </w:rPr>
            </w:pPr>
            <w:r w:rsidRPr="00BD5136">
              <w:rPr>
                <w:b/>
                <w:noProof/>
                <w:sz w:val="18"/>
              </w:rPr>
              <w:t>484</w:t>
            </w:r>
          </w:p>
        </w:tc>
        <w:tc>
          <w:tcPr>
            <w:tcW w:w="851" w:type="dxa"/>
          </w:tcPr>
          <w:p w:rsidR="00BD5136" w:rsidRPr="00BD5136" w:rsidRDefault="00BD5136">
            <w:pPr>
              <w:jc w:val="right"/>
              <w:rPr>
                <w:b/>
                <w:noProof/>
                <w:sz w:val="18"/>
              </w:rPr>
            </w:pPr>
          </w:p>
        </w:tc>
        <w:tc>
          <w:tcPr>
            <w:tcW w:w="709" w:type="dxa"/>
          </w:tcPr>
          <w:p w:rsidR="00BD5136" w:rsidRPr="00BD5136" w:rsidRDefault="00BD5136">
            <w:pPr>
              <w:jc w:val="right"/>
              <w:rPr>
                <w:b/>
                <w:noProof/>
                <w:sz w:val="18"/>
              </w:rPr>
            </w:pPr>
            <w:r w:rsidRPr="00BD5136">
              <w:rPr>
                <w:b/>
                <w:noProof/>
                <w:sz w:val="18"/>
              </w:rPr>
              <w:t>1345</w:t>
            </w:r>
          </w:p>
        </w:tc>
        <w:tc>
          <w:tcPr>
            <w:tcW w:w="992" w:type="dxa"/>
            <w:gridSpan w:val="2"/>
          </w:tcPr>
          <w:p w:rsidR="00BD5136" w:rsidRPr="00BD5136" w:rsidRDefault="00BD5136">
            <w:pPr>
              <w:jc w:val="right"/>
              <w:rPr>
                <w:b/>
                <w:noProof/>
                <w:sz w:val="18"/>
              </w:rPr>
            </w:pPr>
            <w:r w:rsidRPr="00BD5136">
              <w:rPr>
                <w:b/>
                <w:noProof/>
                <w:sz w:val="18"/>
              </w:rPr>
              <w:t>59</w:t>
            </w:r>
          </w:p>
        </w:tc>
      </w:tr>
    </w:tbl>
    <w:p w:rsidR="00463CAE" w:rsidRDefault="00463CAE">
      <w:pPr>
        <w:rPr>
          <w:noProof/>
        </w:rPr>
      </w:pPr>
    </w:p>
    <w:p w:rsidR="00463CAE" w:rsidRDefault="00463CAE">
      <w:pPr>
        <w:rPr>
          <w:noProof/>
        </w:rPr>
      </w:pPr>
    </w:p>
    <w:p w:rsidR="00463CAE" w:rsidRDefault="00463CAE">
      <w:pPr>
        <w:rPr>
          <w:noProof/>
        </w:rPr>
      </w:pPr>
    </w:p>
    <w:p w:rsidR="00BD5136" w:rsidRDefault="00BD5136">
      <w:pPr>
        <w:rPr>
          <w:noProof/>
        </w:rPr>
      </w:pPr>
      <w:r>
        <w:rPr>
          <w:noProof/>
          <w:sz w:val="24"/>
        </w:rPr>
        <w:tab/>
      </w:r>
      <w:r>
        <w:rPr>
          <w:noProof/>
          <w:sz w:val="24"/>
        </w:rPr>
        <w:tab/>
      </w:r>
    </w:p>
    <w:sectPr w:rsidR="00BD5136" w:rsidSect="00463CAE">
      <w:pgSz w:w="16834" w:h="11909" w:orient="landscape" w:code="9"/>
      <w:pgMar w:top="993" w:right="1440" w:bottom="1170" w:left="1440" w:header="706" w:footer="706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5136"/>
    <w:rsid w:val="001904B5"/>
    <w:rsid w:val="00463CAE"/>
    <w:rsid w:val="00BD5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CAE"/>
  </w:style>
  <w:style w:type="paragraph" w:styleId="1">
    <w:name w:val="heading 1"/>
    <w:basedOn w:val="a"/>
    <w:next w:val="a"/>
    <w:qFormat/>
    <w:rsid w:val="00463CAE"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rsid w:val="00463CAE"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rsid w:val="00463CAE"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rsid w:val="00463CAE"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463CAE"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rsid w:val="00463CAE"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rsid w:val="00463CAE"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rsid w:val="00463CAE"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rsid w:val="00463CAE"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04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04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434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4700-00-212</dc:creator>
  <cp:lastModifiedBy>4700-00-909</cp:lastModifiedBy>
  <cp:revision>2</cp:revision>
  <cp:lastPrinted>2022-01-11T09:05:00Z</cp:lastPrinted>
  <dcterms:created xsi:type="dcterms:W3CDTF">2022-01-11T06:24:00Z</dcterms:created>
  <dcterms:modified xsi:type="dcterms:W3CDTF">2022-01-11T09:06:00Z</dcterms:modified>
</cp:coreProperties>
</file>